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7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6"/>
        <w:gridCol w:w="9037"/>
      </w:tblGrid>
      <w:tr w:rsidR="00225762" w:rsidRPr="00225762" w14:paraId="1DFACEFE" w14:textId="77777777" w:rsidTr="007D7C8B">
        <w:trPr>
          <w:trHeight w:val="517"/>
        </w:trPr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3CCD" w14:textId="6865C26E" w:rsidR="00225762" w:rsidRPr="00F93D5B" w:rsidRDefault="00EE5993" w:rsidP="009A2656">
            <w:pPr>
              <w:wordWrap/>
              <w:jc w:val="center"/>
              <w:rPr>
                <w:b/>
                <w:bCs/>
                <w:sz w:val="24"/>
              </w:rPr>
            </w:pPr>
            <w:r w:rsidRPr="00EE5993">
              <w:rPr>
                <w:rFonts w:cs="Iskoola Pota" w:hint="cs"/>
                <w:b/>
                <w:bCs/>
                <w:sz w:val="24"/>
                <w:cs/>
                <w:lang w:bidi="si-LK"/>
              </w:rPr>
              <w:t>නිෂ්පාදන</w:t>
            </w:r>
            <w:r w:rsidRPr="00EE5993">
              <w:rPr>
                <w:rFonts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F93D5B">
              <w:rPr>
                <w:b/>
                <w:bCs/>
                <w:sz w:val="24"/>
              </w:rPr>
              <w:t>·</w:t>
            </w:r>
            <w:r>
              <w:rPr>
                <w:rFonts w:hint="cs"/>
                <w:cs/>
                <w:lang w:bidi="si-LK"/>
              </w:rPr>
              <w:t xml:space="preserve"> </w:t>
            </w:r>
            <w:r w:rsidRPr="00EE5993">
              <w:rPr>
                <w:rFonts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cs="Iskoola Pota" w:hint="cs"/>
                <w:b/>
                <w:bCs/>
                <w:sz w:val="24"/>
                <w:cs/>
                <w:lang w:bidi="si-LK"/>
              </w:rPr>
              <w:t>අනෙකුත්</w:t>
            </w:r>
            <w:r w:rsidRPr="00EE5993">
              <w:rPr>
                <w:rFonts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cs="Iskoola Pota" w:hint="cs"/>
                <w:b/>
                <w:bCs/>
                <w:sz w:val="24"/>
                <w:cs/>
                <w:lang w:bidi="si-LK"/>
              </w:rPr>
              <w:t>කර්මාන්ත</w:t>
            </w:r>
          </w:p>
        </w:tc>
        <w:tc>
          <w:tcPr>
            <w:tcW w:w="9037" w:type="dxa"/>
            <w:tcBorders>
              <w:left w:val="single" w:sz="4" w:space="0" w:color="auto"/>
            </w:tcBorders>
          </w:tcPr>
          <w:p w14:paraId="2648AD98" w14:textId="77777777" w:rsidR="00F93D5B" w:rsidRDefault="00F93D5B" w:rsidP="009A2656">
            <w:pPr>
              <w:wordWrap/>
              <w:jc w:val="right"/>
              <w:rPr>
                <w:b/>
                <w:bCs/>
              </w:rPr>
            </w:pPr>
            <w:r w:rsidRPr="00F93D5B">
              <w:rPr>
                <w:b/>
                <w:bCs/>
                <w:noProof/>
              </w:rPr>
              <w:drawing>
                <wp:inline distT="0" distB="0" distL="0" distR="0" wp14:anchorId="22FE007C" wp14:editId="4BBCE039">
                  <wp:extent cx="308225" cy="279148"/>
                  <wp:effectExtent l="0" t="0" r="0" b="6985"/>
                  <wp:docPr id="21193368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336827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12" cy="285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9EA662" w14:textId="77777777" w:rsidR="00EE5993" w:rsidRPr="00E874C6" w:rsidRDefault="00EE5993" w:rsidP="00EE5993">
            <w:pPr>
              <w:wordWrap/>
              <w:jc w:val="right"/>
              <w:rPr>
                <w:sz w:val="18"/>
                <w:szCs w:val="18"/>
              </w:rPr>
            </w:pP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රැකියා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හා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කම්කරු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අමාත්‍යාංශය</w:t>
            </w:r>
          </w:p>
          <w:p w14:paraId="1D569765" w14:textId="1661CC0E" w:rsidR="00225762" w:rsidRPr="00F93D5B" w:rsidRDefault="00EE5993" w:rsidP="00EE5993">
            <w:pPr>
              <w:wordWrap/>
              <w:jc w:val="right"/>
              <w:rPr>
                <w:b/>
                <w:bCs/>
                <w:sz w:val="20"/>
                <w:szCs w:val="20"/>
              </w:rPr>
            </w:pP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ග්වංජු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ප්‍රාදේශීය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රැකියා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හා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කම්කරු</w:t>
            </w:r>
            <w:r w:rsidRPr="00E874C6">
              <w:rPr>
                <w:rFonts w:cs="Iskoola Pota"/>
                <w:sz w:val="18"/>
                <w:szCs w:val="18"/>
                <w:cs/>
                <w:lang w:bidi="si-LK"/>
              </w:rPr>
              <w:t xml:space="preserve"> </w:t>
            </w:r>
            <w:r w:rsidRPr="00E874C6">
              <w:rPr>
                <w:rFonts w:cs="Iskoola Pota" w:hint="cs"/>
                <w:sz w:val="18"/>
                <w:szCs w:val="18"/>
                <w:cs/>
                <w:lang w:bidi="si-LK"/>
              </w:rPr>
              <w:t>කාර්යාලය</w:t>
            </w:r>
          </w:p>
        </w:tc>
      </w:tr>
    </w:tbl>
    <w:p w14:paraId="34AF1049" w14:textId="77777777" w:rsidR="00EE5993" w:rsidRPr="00EE5993" w:rsidRDefault="00EE5993" w:rsidP="00EE5993">
      <w:pPr>
        <w:wordWrap/>
        <w:spacing w:after="0"/>
        <w:jc w:val="center"/>
        <w:rPr>
          <w:b/>
          <w:bCs/>
          <w:color w:val="4472C4" w:themeColor="accent1"/>
          <w:sz w:val="40"/>
          <w:szCs w:val="40"/>
        </w:rPr>
      </w:pPr>
      <w:r w:rsidRPr="00EE5993">
        <w:rPr>
          <w:rFonts w:cs="Iskoola Pota" w:hint="cs"/>
          <w:b/>
          <w:bCs/>
          <w:color w:val="4472C4" w:themeColor="accent1"/>
          <w:sz w:val="40"/>
          <w:szCs w:val="40"/>
          <w:cs/>
          <w:lang w:bidi="si-LK"/>
        </w:rPr>
        <w:t>කාර්මික</w:t>
      </w:r>
      <w:r w:rsidRPr="00EE5993">
        <w:rPr>
          <w:rFonts w:cs="Iskoola Pota"/>
          <w:b/>
          <w:bCs/>
          <w:color w:val="4472C4" w:themeColor="accent1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4472C4" w:themeColor="accent1"/>
          <w:sz w:val="40"/>
          <w:szCs w:val="40"/>
          <w:cs/>
          <w:lang w:bidi="si-LK"/>
        </w:rPr>
        <w:t>ආරක්ෂාව</w:t>
      </w:r>
      <w:r w:rsidRPr="00EE5993">
        <w:rPr>
          <w:b/>
          <w:bCs/>
          <w:color w:val="4472C4" w:themeColor="accent1"/>
          <w:sz w:val="40"/>
          <w:szCs w:val="40"/>
        </w:rPr>
        <w:t xml:space="preserve">, </w:t>
      </w:r>
      <w:r w:rsidRPr="00EE5993">
        <w:rPr>
          <w:rFonts w:cs="Iskoola Pota" w:hint="cs"/>
          <w:b/>
          <w:bCs/>
          <w:color w:val="4472C4" w:themeColor="accent1"/>
          <w:sz w:val="40"/>
          <w:szCs w:val="40"/>
          <w:cs/>
          <w:lang w:bidi="si-LK"/>
        </w:rPr>
        <w:t>අනිවාර්යයෙන්ම</w:t>
      </w:r>
      <w:r w:rsidRPr="00EE5993">
        <w:rPr>
          <w:rFonts w:cs="Iskoola Pota"/>
          <w:b/>
          <w:bCs/>
          <w:color w:val="4472C4" w:themeColor="accent1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4472C4" w:themeColor="accent1"/>
          <w:sz w:val="40"/>
          <w:szCs w:val="40"/>
          <w:cs/>
          <w:lang w:bidi="si-LK"/>
        </w:rPr>
        <w:t>ආරක්ෂා</w:t>
      </w:r>
      <w:r w:rsidRPr="00EE5993">
        <w:rPr>
          <w:rFonts w:cs="Iskoola Pota"/>
          <w:b/>
          <w:bCs/>
          <w:color w:val="4472C4" w:themeColor="accent1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4472C4" w:themeColor="accent1"/>
          <w:sz w:val="40"/>
          <w:szCs w:val="40"/>
          <w:cs/>
          <w:lang w:bidi="si-LK"/>
        </w:rPr>
        <w:t>කළ</w:t>
      </w:r>
      <w:r w:rsidRPr="00EE5993">
        <w:rPr>
          <w:rFonts w:cs="Iskoola Pota"/>
          <w:b/>
          <w:bCs/>
          <w:color w:val="4472C4" w:themeColor="accent1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4472C4" w:themeColor="accent1"/>
          <w:sz w:val="40"/>
          <w:szCs w:val="40"/>
          <w:cs/>
          <w:lang w:bidi="si-LK"/>
        </w:rPr>
        <w:t>යුතුයි</w:t>
      </w:r>
      <w:r w:rsidRPr="00EE5993">
        <w:rPr>
          <w:rFonts w:cs="Iskoola Pota"/>
          <w:b/>
          <w:bCs/>
          <w:color w:val="4472C4" w:themeColor="accent1"/>
          <w:sz w:val="40"/>
          <w:szCs w:val="40"/>
          <w:cs/>
          <w:lang w:bidi="si-LK"/>
        </w:rPr>
        <w:t>.</w:t>
      </w:r>
    </w:p>
    <w:p w14:paraId="2003F34E" w14:textId="3B1089F3" w:rsidR="007D7C8B" w:rsidRPr="00EE5993" w:rsidRDefault="00EE5993" w:rsidP="00EE5993">
      <w:pPr>
        <w:wordWrap/>
        <w:spacing w:after="0"/>
        <w:jc w:val="center"/>
        <w:rPr>
          <w:b/>
          <w:bCs/>
          <w:color w:val="EE0000"/>
          <w:sz w:val="40"/>
          <w:szCs w:val="40"/>
        </w:rPr>
      </w:pPr>
      <w:r w:rsidRPr="00EE5993">
        <w:rPr>
          <w:rFonts w:cs="Iskoola Pota" w:hint="cs"/>
          <w:b/>
          <w:bCs/>
          <w:color w:val="EE0000"/>
          <w:sz w:val="40"/>
          <w:szCs w:val="40"/>
          <w:cs/>
          <w:lang w:bidi="si-LK"/>
        </w:rPr>
        <w:t>සේවකයින්</w:t>
      </w:r>
      <w:r w:rsidRPr="00EE5993">
        <w:rPr>
          <w:rFonts w:cs="Iskoola Pota"/>
          <w:b/>
          <w:bCs/>
          <w:color w:val="EE0000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EE0000"/>
          <w:sz w:val="40"/>
          <w:szCs w:val="40"/>
          <w:cs/>
          <w:lang w:bidi="si-LK"/>
        </w:rPr>
        <w:t>සඳහා</w:t>
      </w:r>
      <w:r w:rsidRPr="00EE5993">
        <w:rPr>
          <w:rFonts w:cs="Iskoola Pota"/>
          <w:b/>
          <w:bCs/>
          <w:color w:val="EE0000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EE0000"/>
          <w:sz w:val="40"/>
          <w:szCs w:val="40"/>
          <w:cs/>
          <w:lang w:bidi="si-LK"/>
        </w:rPr>
        <w:t>වන</w:t>
      </w:r>
      <w:r w:rsidRPr="00EE5993">
        <w:rPr>
          <w:rFonts w:cs="Iskoola Pota"/>
          <w:b/>
          <w:bCs/>
          <w:color w:val="EE0000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EE0000"/>
          <w:sz w:val="40"/>
          <w:szCs w:val="40"/>
          <w:cs/>
          <w:lang w:bidi="si-LK"/>
        </w:rPr>
        <w:t>ප්‍රධාන</w:t>
      </w:r>
      <w:r w:rsidRPr="00EE5993">
        <w:rPr>
          <w:rFonts w:cs="Iskoola Pota"/>
          <w:b/>
          <w:bCs/>
          <w:color w:val="EE0000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EE0000"/>
          <w:sz w:val="40"/>
          <w:szCs w:val="40"/>
          <w:cs/>
          <w:lang w:bidi="si-LK"/>
        </w:rPr>
        <w:t>ආරක්ෂක</w:t>
      </w:r>
      <w:r w:rsidRPr="00EE5993">
        <w:rPr>
          <w:rFonts w:cs="Iskoola Pota"/>
          <w:b/>
          <w:bCs/>
          <w:color w:val="EE0000"/>
          <w:sz w:val="40"/>
          <w:szCs w:val="40"/>
          <w:cs/>
          <w:lang w:bidi="si-LK"/>
        </w:rPr>
        <w:t xml:space="preserve"> </w:t>
      </w:r>
      <w:r w:rsidRPr="00EE5993">
        <w:rPr>
          <w:rFonts w:cs="Iskoola Pota" w:hint="cs"/>
          <w:b/>
          <w:bCs/>
          <w:color w:val="EE0000"/>
          <w:sz w:val="40"/>
          <w:szCs w:val="40"/>
          <w:cs/>
          <w:lang w:bidi="si-LK"/>
        </w:rPr>
        <w:t>නීති</w:t>
      </w:r>
    </w:p>
    <w:tbl>
      <w:tblPr>
        <w:tblStyle w:val="TableGrid"/>
        <w:tblW w:w="10964" w:type="dxa"/>
        <w:tblLayout w:type="fixed"/>
        <w:tblLook w:val="04A0" w:firstRow="1" w:lastRow="0" w:firstColumn="1" w:lastColumn="0" w:noHBand="0" w:noVBand="1"/>
      </w:tblPr>
      <w:tblGrid>
        <w:gridCol w:w="1609"/>
        <w:gridCol w:w="6702"/>
        <w:gridCol w:w="2653"/>
      </w:tblGrid>
      <w:tr w:rsidR="00225762" w:rsidRPr="00225762" w14:paraId="6B726822" w14:textId="77777777" w:rsidTr="007D7C8B">
        <w:trPr>
          <w:trHeight w:val="252"/>
        </w:trPr>
        <w:tc>
          <w:tcPr>
            <w:tcW w:w="1609" w:type="dxa"/>
            <w:vAlign w:val="center"/>
          </w:tcPr>
          <w:p w14:paraId="72E5843D" w14:textId="5D5BAA86" w:rsidR="00225762" w:rsidRPr="00E83061" w:rsidRDefault="00225762" w:rsidP="00E83061">
            <w:pPr>
              <w:pStyle w:val="ListParagraph"/>
              <w:numPr>
                <w:ilvl w:val="0"/>
                <w:numId w:val="1"/>
              </w:numPr>
              <w:wordWrap/>
              <w:jc w:val="center"/>
              <w:rPr>
                <w:b/>
                <w:bCs/>
                <w:color w:val="EE0000"/>
                <w:sz w:val="24"/>
              </w:rPr>
            </w:pPr>
          </w:p>
          <w:p w14:paraId="6458E6CB" w14:textId="3AFED5C5" w:rsidR="00225762" w:rsidRPr="00EC033B" w:rsidRDefault="00E83061" w:rsidP="00225762">
            <w:pPr>
              <w:wordWrap/>
              <w:jc w:val="center"/>
              <w:rPr>
                <w:b/>
                <w:bCs/>
                <w:color w:val="EE0000"/>
                <w:sz w:val="24"/>
              </w:rPr>
            </w:pPr>
            <w:r w:rsidRPr="00E83061">
              <w:rPr>
                <w:rFonts w:cs="Iskoola Pota" w:hint="cs"/>
                <w:b/>
                <w:bCs/>
                <w:color w:val="EE0000"/>
                <w:sz w:val="24"/>
                <w:cs/>
                <w:lang w:bidi="si-LK"/>
              </w:rPr>
              <w:t>ෆෝක්ලිෆ්ට්</w:t>
            </w:r>
          </w:p>
        </w:tc>
        <w:tc>
          <w:tcPr>
            <w:tcW w:w="6702" w:type="dxa"/>
            <w:vAlign w:val="center"/>
          </w:tcPr>
          <w:p w14:paraId="42B22170" w14:textId="77777777" w:rsidR="00EE5993" w:rsidRPr="00EE5993" w:rsidRDefault="00EE5993" w:rsidP="00EE5993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EE5993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සුදුසුකම්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ලත්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හෝ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බලපත්‍රලාභී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පුද්ගලයෙකු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රිය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පැදවීම</w:t>
            </w:r>
          </w:p>
          <w:p w14:paraId="46B98D78" w14:textId="77777777" w:rsidR="00EE5993" w:rsidRPr="00EE5993" w:rsidRDefault="00EE5993" w:rsidP="00EE5993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EE5993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EE5993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ධාවනය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නොවන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විට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මෝටර්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රථ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යතුරු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වෙන්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ඊට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අනුකූල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වීම</w:t>
            </w:r>
          </w:p>
          <w:p w14:paraId="57750EE2" w14:textId="77777777" w:rsidR="00EE5993" w:rsidRPr="00EE5993" w:rsidRDefault="00EE5993" w:rsidP="00EE5993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EE5993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EE5993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සංඥා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අංක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යෙදවීම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සංඥාවලට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අනුකූල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වීම</w:t>
            </w:r>
          </w:p>
          <w:p w14:paraId="419ADA1B" w14:textId="40C8C938" w:rsidR="00225762" w:rsidRPr="00EC033B" w:rsidRDefault="00EE5993" w:rsidP="00EE5993">
            <w:pPr>
              <w:wordWrap/>
              <w:rPr>
                <w:b/>
                <w:bCs/>
                <w:sz w:val="24"/>
              </w:rPr>
            </w:pPr>
            <w:r w:rsidRPr="00EE5993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EE5993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ආසන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පටි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පැළඳීම</w:t>
            </w:r>
            <w:r w:rsidRPr="00EE5993">
              <w:rPr>
                <w:rFonts w:eastAsiaTheme="minorHAnsi"/>
                <w:b/>
                <w:bCs/>
                <w:sz w:val="24"/>
              </w:rPr>
              <w:t xml:space="preserve">,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වේග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සීමාවන්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නිරීක්ෂණය</w:t>
            </w:r>
            <w:r w:rsidRPr="00EE5993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E5993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</w:tc>
        <w:tc>
          <w:tcPr>
            <w:tcW w:w="2653" w:type="dxa"/>
            <w:vAlign w:val="center"/>
          </w:tcPr>
          <w:p w14:paraId="6CAE07E9" w14:textId="15C48088" w:rsidR="00225762" w:rsidRPr="00225762" w:rsidRDefault="00225762" w:rsidP="000F2EFA">
            <w:pPr>
              <w:wordWrap/>
              <w:rPr>
                <w:b/>
                <w:bCs/>
                <w:sz w:val="18"/>
                <w:szCs w:val="18"/>
              </w:rPr>
            </w:pPr>
            <w:r w:rsidRPr="00225762"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E839136" wp14:editId="37BAE6D8">
                  <wp:extent cx="1634745" cy="1043873"/>
                  <wp:effectExtent l="0" t="0" r="3810" b="4445"/>
                  <wp:docPr id="17344397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4439723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746" cy="104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762" w:rsidRPr="00225762" w14:paraId="74A6F0C3" w14:textId="77777777" w:rsidTr="007D7C8B">
        <w:trPr>
          <w:trHeight w:val="252"/>
        </w:trPr>
        <w:tc>
          <w:tcPr>
            <w:tcW w:w="1609" w:type="dxa"/>
            <w:vAlign w:val="center"/>
          </w:tcPr>
          <w:p w14:paraId="2CDFB642" w14:textId="77777777" w:rsidR="00225762" w:rsidRPr="00E83061" w:rsidRDefault="00225762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83061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②</w:t>
            </w:r>
          </w:p>
          <w:p w14:paraId="394359D2" w14:textId="1BE6534E" w:rsidR="00225762" w:rsidRPr="00EC033B" w:rsidRDefault="00E83061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83061">
              <w:rPr>
                <w:rFonts w:eastAsiaTheme="minorHAnsi" w:cs="Iskoola Pota" w:hint="cs"/>
                <w:b/>
                <w:bCs/>
                <w:color w:val="EE0000"/>
                <w:sz w:val="24"/>
                <w:cs/>
                <w:lang w:bidi="si-LK"/>
              </w:rPr>
              <w:t>ගුවන්</w:t>
            </w:r>
            <w:r w:rsidRPr="00E83061">
              <w:rPr>
                <w:rFonts w:eastAsiaTheme="minorHAnsi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color w:val="EE0000"/>
                <w:sz w:val="24"/>
                <w:cs/>
                <w:lang w:bidi="si-LK"/>
              </w:rPr>
              <w:t>වැඩ</w:t>
            </w:r>
            <w:r w:rsidRPr="00E83061">
              <w:rPr>
                <w:rFonts w:eastAsiaTheme="minorHAnsi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color w:val="EE0000"/>
                <w:sz w:val="24"/>
                <w:cs/>
                <w:lang w:bidi="si-LK"/>
              </w:rPr>
              <w:t>වේදිකාව</w:t>
            </w:r>
          </w:p>
        </w:tc>
        <w:tc>
          <w:tcPr>
            <w:tcW w:w="6702" w:type="dxa"/>
            <w:vAlign w:val="center"/>
          </w:tcPr>
          <w:p w14:paraId="39083E9C" w14:textId="77777777" w:rsidR="00E83061" w:rsidRPr="00E83061" w:rsidRDefault="00E83061" w:rsidP="00E83061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E83061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හිස්වැසුම්</w:t>
            </w:r>
            <w:r w:rsidRPr="00E83061">
              <w:rPr>
                <w:rFonts w:eastAsiaTheme="minorHAnsi"/>
                <w:b/>
                <w:bCs/>
                <w:sz w:val="24"/>
              </w:rPr>
              <w:t xml:space="preserve">,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පටි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ආරක්ශිත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පටි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කොකු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සවි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0C56B1C1" w14:textId="77777777" w:rsidR="00E83061" w:rsidRPr="00E83061" w:rsidRDefault="00E83061" w:rsidP="00E83061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E83061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E83061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ගමන්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මාර්ගයේ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අසමානතාවය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කිරීමෙන්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පසු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ගමන්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ආරම්භය</w:t>
            </w:r>
          </w:p>
          <w:p w14:paraId="67D9A1A8" w14:textId="74EDECBC" w:rsidR="00225762" w:rsidRPr="00EC033B" w:rsidRDefault="00E83061" w:rsidP="00E83061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E83061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E83061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ගුවන්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වැඩ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වේදිකාවකට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ගොඩවන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විට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අදීම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හෝ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තල්ලු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E83061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E83061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තහනම්</w:t>
            </w:r>
          </w:p>
        </w:tc>
        <w:tc>
          <w:tcPr>
            <w:tcW w:w="2653" w:type="dxa"/>
            <w:vAlign w:val="center"/>
          </w:tcPr>
          <w:p w14:paraId="231B981A" w14:textId="7497C15C" w:rsidR="00225762" w:rsidRPr="00225762" w:rsidRDefault="00225762" w:rsidP="000F2EFA">
            <w:pPr>
              <w:wordWrap/>
              <w:rPr>
                <w:b/>
                <w:bCs/>
                <w:sz w:val="18"/>
                <w:szCs w:val="18"/>
              </w:rPr>
            </w:pPr>
            <w:r w:rsidRPr="00225762"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CE1D756" wp14:editId="7F0EF440">
                  <wp:extent cx="1638300" cy="1022985"/>
                  <wp:effectExtent l="0" t="0" r="0" b="5715"/>
                  <wp:docPr id="4980266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026653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22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762" w:rsidRPr="00225762" w14:paraId="4B7837A5" w14:textId="77777777" w:rsidTr="007D7C8B">
        <w:trPr>
          <w:trHeight w:val="252"/>
        </w:trPr>
        <w:tc>
          <w:tcPr>
            <w:tcW w:w="1609" w:type="dxa"/>
            <w:vAlign w:val="center"/>
          </w:tcPr>
          <w:p w14:paraId="7B00F3F4" w14:textId="06DBC764" w:rsidR="00225762" w:rsidRPr="00D52E98" w:rsidRDefault="00225762" w:rsidP="00D52E98">
            <w:pPr>
              <w:pStyle w:val="ListParagraph"/>
              <w:numPr>
                <w:ilvl w:val="0"/>
                <w:numId w:val="1"/>
              </w:num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</w:p>
          <w:p w14:paraId="0755178D" w14:textId="378F5E24" w:rsidR="00225762" w:rsidRPr="00EC033B" w:rsidRDefault="004D305F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4D305F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ප්‍රෙස්</w:t>
            </w:r>
          </w:p>
        </w:tc>
        <w:tc>
          <w:tcPr>
            <w:tcW w:w="6702" w:type="dxa"/>
            <w:vAlign w:val="center"/>
          </w:tcPr>
          <w:p w14:paraId="0C7DD982" w14:textId="3713597F" w:rsidR="00D52E98" w:rsidRPr="00D52E98" w:rsidRDefault="00D52E98" w:rsidP="00D52E98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D52E98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දෘශ්‍ය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ඉලෙක්ට්‍රොනික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ආරක්ෂණ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පද්ධතියේ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ක්‍රියාකාරිත්වය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පරීක්ෂාව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</w:p>
          <w:p w14:paraId="530DFB29" w14:textId="77777777" w:rsidR="00D52E98" w:rsidRPr="00D52E98" w:rsidRDefault="00D52E98" w:rsidP="00D52E98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D52E98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D52E98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පොම්ප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කිරීමෙන්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ක්‍රියාත්මක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වන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ආරක්ෂක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උපාංග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අවලංගු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තහනම්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</w:p>
          <w:p w14:paraId="667542BA" w14:textId="5A6930CE" w:rsidR="00225762" w:rsidRPr="00EC033B" w:rsidRDefault="00D52E98" w:rsidP="00D52E98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D52E98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D52E98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මුද්‍රණ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අච්චුවක්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සවි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කිරීමේදී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බ්ලොක්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භාවිතා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</w:tc>
        <w:tc>
          <w:tcPr>
            <w:tcW w:w="2653" w:type="dxa"/>
            <w:vAlign w:val="center"/>
          </w:tcPr>
          <w:p w14:paraId="3B8DD6DA" w14:textId="720811CC" w:rsidR="00225762" w:rsidRPr="00225762" w:rsidRDefault="00225762" w:rsidP="000F2EFA">
            <w:pPr>
              <w:wordWrap/>
              <w:rPr>
                <w:b/>
                <w:bCs/>
                <w:sz w:val="18"/>
                <w:szCs w:val="18"/>
              </w:rPr>
            </w:pPr>
            <w:r w:rsidRPr="00225762"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A9FC3CF" wp14:editId="1E27AA0D">
                  <wp:extent cx="1638300" cy="1035685"/>
                  <wp:effectExtent l="0" t="0" r="0" b="0"/>
                  <wp:docPr id="16168508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685085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3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762" w:rsidRPr="00225762" w14:paraId="5380461A" w14:textId="77777777" w:rsidTr="007D7C8B">
        <w:trPr>
          <w:trHeight w:val="252"/>
        </w:trPr>
        <w:tc>
          <w:tcPr>
            <w:tcW w:w="1609" w:type="dxa"/>
            <w:vAlign w:val="center"/>
          </w:tcPr>
          <w:p w14:paraId="4B4212F7" w14:textId="2A76030A" w:rsidR="00225762" w:rsidRPr="00926FC7" w:rsidRDefault="00225762" w:rsidP="00926FC7">
            <w:pPr>
              <w:pStyle w:val="ListParagraph"/>
              <w:numPr>
                <w:ilvl w:val="0"/>
                <w:numId w:val="1"/>
              </w:num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</w:p>
          <w:p w14:paraId="4ABA37C5" w14:textId="5F430DD1" w:rsidR="00225762" w:rsidRPr="00EC033B" w:rsidRDefault="00926FC7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ඉන්ජෙක්ෂන්</w:t>
            </w:r>
            <w:r w:rsidRPr="00926FC7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මෝල්ඩින්</w:t>
            </w:r>
            <w:r w:rsidRPr="00926FC7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යන්ත්‍රය</w:t>
            </w:r>
          </w:p>
        </w:tc>
        <w:tc>
          <w:tcPr>
            <w:tcW w:w="6702" w:type="dxa"/>
            <w:vAlign w:val="center"/>
          </w:tcPr>
          <w:p w14:paraId="141F6A7D" w14:textId="77777777" w:rsidR="004D305F" w:rsidRPr="004D305F" w:rsidRDefault="004D305F" w:rsidP="004D305F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4D305F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ගේට්ටු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ආරක්ෂක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අන්තර්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ක්‍රියාකාරිත්වය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1444FE00" w14:textId="77777777" w:rsidR="004D305F" w:rsidRPr="004D305F" w:rsidRDefault="004D305F" w:rsidP="004D305F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4D305F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4D305F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හදිසි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නැවතුම්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උපාංග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පිහිටීම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ක්‍රියාකාරිත්වය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තහවුරු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64FA4CFE" w14:textId="35D10F81" w:rsidR="00225762" w:rsidRPr="00EC033B" w:rsidRDefault="004D305F" w:rsidP="004D305F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4D305F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4D305F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අච්චු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ප්‍රතිස්ථාපන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කටයුතු</w:t>
            </w:r>
            <w:r w:rsidRPr="004D305F">
              <w:rPr>
                <w:rFonts w:eastAsiaTheme="minorHAnsi"/>
                <w:b/>
                <w:bCs/>
                <w:sz w:val="24"/>
              </w:rPr>
              <w:t xml:space="preserve">,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අලුත්වැඩියා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පිරිසිදු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කිරීමේදී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විදුලිය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විසන්ධි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/>
                <w:b/>
                <w:bCs/>
                <w:sz w:val="24"/>
              </w:rPr>
              <w:t>'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කරවීම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තහනම්</w:t>
            </w:r>
            <w:r w:rsidRPr="004D305F">
              <w:rPr>
                <w:rFonts w:eastAsiaTheme="minorHAnsi"/>
                <w:b/>
                <w:bCs/>
                <w:sz w:val="24"/>
              </w:rPr>
              <w:t xml:space="preserve">'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ලකුණ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සවි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>.</w:t>
            </w:r>
          </w:p>
        </w:tc>
        <w:tc>
          <w:tcPr>
            <w:tcW w:w="2653" w:type="dxa"/>
            <w:vAlign w:val="center"/>
          </w:tcPr>
          <w:p w14:paraId="7168909A" w14:textId="148DE9C6" w:rsidR="00225762" w:rsidRPr="00225762" w:rsidRDefault="00225762" w:rsidP="000F2EFA">
            <w:pPr>
              <w:wordWrap/>
              <w:rPr>
                <w:b/>
                <w:bCs/>
                <w:sz w:val="18"/>
                <w:szCs w:val="18"/>
              </w:rPr>
            </w:pPr>
            <w:r w:rsidRPr="00225762"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34E1A70" wp14:editId="0658F56F">
                  <wp:extent cx="1638300" cy="1006475"/>
                  <wp:effectExtent l="0" t="0" r="0" b="3175"/>
                  <wp:docPr id="147846797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46797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0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762" w:rsidRPr="00225762" w14:paraId="10AB3265" w14:textId="77777777" w:rsidTr="007D7C8B">
        <w:trPr>
          <w:trHeight w:val="252"/>
        </w:trPr>
        <w:tc>
          <w:tcPr>
            <w:tcW w:w="1609" w:type="dxa"/>
            <w:vAlign w:val="center"/>
          </w:tcPr>
          <w:p w14:paraId="2A9391A9" w14:textId="77777777" w:rsidR="00225762" w:rsidRPr="00EC033B" w:rsidRDefault="00225762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⑤</w:t>
            </w:r>
          </w:p>
          <w:p w14:paraId="63F33FC7" w14:textId="73D71D19" w:rsidR="00225762" w:rsidRPr="00EC033B" w:rsidRDefault="00926FC7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අධික</w:t>
            </w:r>
            <w:r w:rsidRPr="00926FC7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බර</w:t>
            </w:r>
            <w:r w:rsidRPr="00926FC7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හැසිරවීමේ</w:t>
            </w:r>
            <w:r w:rsidRPr="00926FC7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වැඩ</w:t>
            </w:r>
          </w:p>
        </w:tc>
        <w:tc>
          <w:tcPr>
            <w:tcW w:w="6702" w:type="dxa"/>
            <w:vAlign w:val="center"/>
          </w:tcPr>
          <w:p w14:paraId="44FAE77D" w14:textId="77777777" w:rsidR="004D305F" w:rsidRPr="004D305F" w:rsidRDefault="004D305F" w:rsidP="004D305F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4D305F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අදාළ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සේවකයින්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හැර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වෙනත්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පුද්ගලයින්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ඇතුළුවීම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තහනම්</w:t>
            </w:r>
          </w:p>
          <w:p w14:paraId="688F6E30" w14:textId="77777777" w:rsidR="004D305F" w:rsidRPr="004D305F" w:rsidRDefault="004D305F" w:rsidP="004D305F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4D305F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4D305F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සේවකයින්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අතර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ප්‍රමාණවත්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දුරක්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සහතික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05E2A3D1" w14:textId="61832816" w:rsidR="00225762" w:rsidRPr="00EC033B" w:rsidRDefault="004D305F" w:rsidP="004D305F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4D305F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4D305F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එසවුම්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වයර්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ලණුව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ප්‍රතිස්ථාපනය</w:t>
            </w:r>
            <w:r w:rsidRPr="004D305F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4D305F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</w:tc>
        <w:tc>
          <w:tcPr>
            <w:tcW w:w="2653" w:type="dxa"/>
            <w:vAlign w:val="center"/>
          </w:tcPr>
          <w:p w14:paraId="62B33954" w14:textId="4FB26EAE" w:rsidR="00225762" w:rsidRPr="00225762" w:rsidRDefault="00225762" w:rsidP="000F2EFA">
            <w:pPr>
              <w:wordWrap/>
              <w:rPr>
                <w:b/>
                <w:bCs/>
                <w:sz w:val="18"/>
                <w:szCs w:val="18"/>
              </w:rPr>
            </w:pPr>
            <w:r w:rsidRPr="00225762"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B4CEEAB" wp14:editId="216CC75A">
                  <wp:extent cx="1638300" cy="1021715"/>
                  <wp:effectExtent l="0" t="0" r="0" b="6985"/>
                  <wp:docPr id="14396201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962012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21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762" w:rsidRPr="00225762" w14:paraId="1A031428" w14:textId="77777777" w:rsidTr="007D7C8B">
        <w:trPr>
          <w:trHeight w:val="252"/>
        </w:trPr>
        <w:tc>
          <w:tcPr>
            <w:tcW w:w="1609" w:type="dxa"/>
            <w:vAlign w:val="center"/>
          </w:tcPr>
          <w:p w14:paraId="17D80A51" w14:textId="77777777" w:rsidR="00225762" w:rsidRPr="00EC033B" w:rsidRDefault="00225762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⑥</w:t>
            </w:r>
          </w:p>
          <w:p w14:paraId="4008368A" w14:textId="23479CBC" w:rsidR="00225762" w:rsidRPr="00EC033B" w:rsidRDefault="00926FC7" w:rsidP="00225762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කාර්මික</w:t>
            </w:r>
            <w:r w:rsidRPr="00926FC7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රොබෝවරු</w:t>
            </w:r>
          </w:p>
        </w:tc>
        <w:tc>
          <w:tcPr>
            <w:tcW w:w="6702" w:type="dxa"/>
            <w:vAlign w:val="center"/>
          </w:tcPr>
          <w:p w14:paraId="5947297D" w14:textId="77777777" w:rsidR="00926FC7" w:rsidRPr="00926FC7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රොබෝවරයාගේ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චලන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පරාසය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තුළට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ඇතුළු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නොවීම</w:t>
            </w:r>
          </w:p>
          <w:p w14:paraId="1A0F8D95" w14:textId="77777777" w:rsidR="00926FC7" w:rsidRPr="00926FC7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926FC7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උපාංගයේ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ක්‍රියාකාරිත්වය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තහවුරු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16211C89" w14:textId="61B7598E" w:rsidR="00225762" w:rsidRPr="00EC033B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926FC7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කිරීමේදී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අලුත්වැඩියා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කිරීමේදී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ක්‍රියාකාරිත්වය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නතර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</w:tc>
        <w:tc>
          <w:tcPr>
            <w:tcW w:w="2653" w:type="dxa"/>
            <w:vAlign w:val="center"/>
          </w:tcPr>
          <w:p w14:paraId="0F50636D" w14:textId="32CE5B33" w:rsidR="00225762" w:rsidRPr="00225762" w:rsidRDefault="007D7C8B" w:rsidP="000F2EFA">
            <w:pPr>
              <w:wordWrap/>
              <w:rPr>
                <w:b/>
                <w:bCs/>
                <w:sz w:val="18"/>
                <w:szCs w:val="18"/>
              </w:rPr>
            </w:pPr>
            <w:r w:rsidRPr="007D7C8B"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18D8F2A" wp14:editId="1EBA1DB8">
                  <wp:extent cx="1638300" cy="1040765"/>
                  <wp:effectExtent l="0" t="0" r="0" b="6985"/>
                  <wp:docPr id="8034155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41558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40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159D11" w14:textId="77777777" w:rsidR="000F2EFA" w:rsidRPr="00225762" w:rsidRDefault="000F2EFA" w:rsidP="000F2EFA">
      <w:pPr>
        <w:wordWrap/>
        <w:spacing w:after="0"/>
        <w:rPr>
          <w:b/>
          <w:bCs/>
          <w:sz w:val="18"/>
          <w:szCs w:val="18"/>
        </w:rPr>
      </w:pPr>
    </w:p>
    <w:p w14:paraId="417E90CC" w14:textId="27B8CB75" w:rsidR="000F2EFA" w:rsidRPr="00225762" w:rsidRDefault="000F2EFA" w:rsidP="000F2EFA">
      <w:pPr>
        <w:wordWrap/>
        <w:spacing w:after="0"/>
        <w:rPr>
          <w:b/>
          <w:bCs/>
          <w:sz w:val="20"/>
          <w:szCs w:val="20"/>
        </w:rPr>
      </w:pPr>
      <w:r w:rsidRPr="00225762">
        <w:rPr>
          <w:b/>
          <w:bCs/>
          <w:sz w:val="20"/>
          <w:szCs w:val="20"/>
        </w:rPr>
        <w:t xml:space="preserve"> </w:t>
      </w:r>
    </w:p>
    <w:p w14:paraId="2F85BD73" w14:textId="77777777" w:rsidR="000F2EFA" w:rsidRPr="00225762" w:rsidRDefault="000F2EFA" w:rsidP="000F2EFA">
      <w:pPr>
        <w:wordWrap/>
        <w:spacing w:after="0"/>
        <w:rPr>
          <w:b/>
          <w:bCs/>
          <w:sz w:val="20"/>
          <w:szCs w:val="20"/>
        </w:rPr>
      </w:pPr>
    </w:p>
    <w:p w14:paraId="2B112B85" w14:textId="77777777" w:rsidR="007D7C8B" w:rsidRDefault="007D7C8B">
      <w:pPr>
        <w:widowControl/>
        <w:wordWrap/>
        <w:autoSpaceDE/>
        <w:autoSpaceDN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14:paraId="7A62595D" w14:textId="77777777" w:rsidR="00D52E98" w:rsidRPr="00D52E98" w:rsidRDefault="00D52E98" w:rsidP="00D52E98">
      <w:pPr>
        <w:wordWrap/>
        <w:spacing w:after="0"/>
        <w:jc w:val="center"/>
        <w:rPr>
          <w:b/>
          <w:bCs/>
          <w:sz w:val="40"/>
          <w:szCs w:val="40"/>
        </w:rPr>
      </w:pPr>
      <w:r w:rsidRPr="00D52E98">
        <w:rPr>
          <w:rFonts w:cs="Iskoola Pota" w:hint="cs"/>
          <w:b/>
          <w:bCs/>
          <w:sz w:val="40"/>
          <w:szCs w:val="40"/>
          <w:cs/>
          <w:lang w:bidi="si-LK"/>
        </w:rPr>
        <w:lastRenderedPageBreak/>
        <w:t>කාර්මික</w:t>
      </w:r>
      <w:r w:rsidRPr="00D52E98">
        <w:rPr>
          <w:rFonts w:cs="Iskoola Pota"/>
          <w:b/>
          <w:bCs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sz w:val="40"/>
          <w:szCs w:val="40"/>
          <w:cs/>
          <w:lang w:bidi="si-LK"/>
        </w:rPr>
        <w:t>ආරක්ෂාව</w:t>
      </w:r>
      <w:r w:rsidRPr="00D52E98">
        <w:rPr>
          <w:b/>
          <w:bCs/>
          <w:sz w:val="40"/>
          <w:szCs w:val="40"/>
        </w:rPr>
        <w:t xml:space="preserve">, </w:t>
      </w:r>
      <w:r w:rsidRPr="00D52E98">
        <w:rPr>
          <w:rFonts w:cs="Iskoola Pota" w:hint="cs"/>
          <w:b/>
          <w:bCs/>
          <w:sz w:val="40"/>
          <w:szCs w:val="40"/>
          <w:cs/>
          <w:lang w:bidi="si-LK"/>
        </w:rPr>
        <w:t>අනිවාර්යයෙන්ම</w:t>
      </w:r>
      <w:r w:rsidRPr="00D52E98">
        <w:rPr>
          <w:rFonts w:cs="Iskoola Pota"/>
          <w:b/>
          <w:bCs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sz w:val="40"/>
          <w:szCs w:val="40"/>
          <w:cs/>
          <w:lang w:bidi="si-LK"/>
        </w:rPr>
        <w:t>ආරක්ෂා</w:t>
      </w:r>
      <w:r w:rsidRPr="00D52E98">
        <w:rPr>
          <w:rFonts w:cs="Iskoola Pota"/>
          <w:b/>
          <w:bCs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sz w:val="40"/>
          <w:szCs w:val="40"/>
          <w:cs/>
          <w:lang w:bidi="si-LK"/>
        </w:rPr>
        <w:t>කළ</w:t>
      </w:r>
      <w:r w:rsidRPr="00D52E98">
        <w:rPr>
          <w:rFonts w:cs="Iskoola Pota"/>
          <w:b/>
          <w:bCs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sz w:val="40"/>
          <w:szCs w:val="40"/>
          <w:cs/>
          <w:lang w:bidi="si-LK"/>
        </w:rPr>
        <w:t>යුතුයි</w:t>
      </w:r>
      <w:r w:rsidRPr="00D52E98">
        <w:rPr>
          <w:rFonts w:cs="Iskoola Pota"/>
          <w:b/>
          <w:bCs/>
          <w:sz w:val="40"/>
          <w:szCs w:val="40"/>
          <w:cs/>
          <w:lang w:bidi="si-LK"/>
        </w:rPr>
        <w:t>.</w:t>
      </w:r>
    </w:p>
    <w:p w14:paraId="2A0B358E" w14:textId="77777777" w:rsidR="00D52E98" w:rsidRPr="00D52E98" w:rsidRDefault="00D52E98" w:rsidP="00D52E98">
      <w:pPr>
        <w:wordWrap/>
        <w:spacing w:after="0"/>
        <w:jc w:val="center"/>
        <w:rPr>
          <w:b/>
          <w:bCs/>
          <w:color w:val="C88800"/>
          <w:sz w:val="40"/>
          <w:szCs w:val="40"/>
        </w:rPr>
      </w:pPr>
      <w:r w:rsidRPr="00D52E98">
        <w:rPr>
          <w:rFonts w:cs="Iskoola Pota" w:hint="cs"/>
          <w:b/>
          <w:bCs/>
          <w:color w:val="C88800"/>
          <w:sz w:val="40"/>
          <w:szCs w:val="40"/>
          <w:cs/>
          <w:lang w:bidi="si-LK"/>
        </w:rPr>
        <w:t>සේවකයින්</w:t>
      </w:r>
      <w:r w:rsidRPr="00D52E98">
        <w:rPr>
          <w:rFonts w:cs="Iskoola Pota"/>
          <w:b/>
          <w:bCs/>
          <w:color w:val="C88800"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color w:val="C88800"/>
          <w:sz w:val="40"/>
          <w:szCs w:val="40"/>
          <w:cs/>
          <w:lang w:bidi="si-LK"/>
        </w:rPr>
        <w:t>සඳහා</w:t>
      </w:r>
      <w:r w:rsidRPr="00D52E98">
        <w:rPr>
          <w:rFonts w:cs="Iskoola Pota"/>
          <w:b/>
          <w:bCs/>
          <w:color w:val="C88800"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color w:val="C88800"/>
          <w:sz w:val="40"/>
          <w:szCs w:val="40"/>
          <w:cs/>
          <w:lang w:bidi="si-LK"/>
        </w:rPr>
        <w:t>වන</w:t>
      </w:r>
      <w:r w:rsidRPr="00D52E98">
        <w:rPr>
          <w:rFonts w:cs="Iskoola Pota"/>
          <w:b/>
          <w:bCs/>
          <w:color w:val="C88800"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color w:val="C88800"/>
          <w:sz w:val="40"/>
          <w:szCs w:val="40"/>
          <w:cs/>
          <w:lang w:bidi="si-LK"/>
        </w:rPr>
        <w:t>ප්‍රධාන</w:t>
      </w:r>
      <w:r w:rsidRPr="00D52E98">
        <w:rPr>
          <w:rFonts w:cs="Iskoola Pota"/>
          <w:b/>
          <w:bCs/>
          <w:color w:val="C88800"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color w:val="C88800"/>
          <w:sz w:val="40"/>
          <w:szCs w:val="40"/>
          <w:cs/>
          <w:lang w:bidi="si-LK"/>
        </w:rPr>
        <w:t>ආරක්ෂක</w:t>
      </w:r>
      <w:r w:rsidRPr="00D52E98">
        <w:rPr>
          <w:rFonts w:cs="Iskoola Pota"/>
          <w:b/>
          <w:bCs/>
          <w:color w:val="C88800"/>
          <w:sz w:val="40"/>
          <w:szCs w:val="40"/>
          <w:cs/>
          <w:lang w:bidi="si-LK"/>
        </w:rPr>
        <w:t xml:space="preserve"> </w:t>
      </w:r>
      <w:r w:rsidRPr="00D52E98">
        <w:rPr>
          <w:rFonts w:cs="Iskoola Pota" w:hint="cs"/>
          <w:b/>
          <w:bCs/>
          <w:color w:val="C88800"/>
          <w:sz w:val="40"/>
          <w:szCs w:val="40"/>
          <w:cs/>
          <w:lang w:bidi="si-LK"/>
        </w:rPr>
        <w:t>නීති</w:t>
      </w:r>
    </w:p>
    <w:p w14:paraId="4749EFEA" w14:textId="77777777" w:rsidR="007D7C8B" w:rsidRDefault="007D7C8B" w:rsidP="000F2EFA">
      <w:pPr>
        <w:wordWrap/>
        <w:spacing w:after="0"/>
        <w:rPr>
          <w:b/>
          <w:bCs/>
          <w:sz w:val="20"/>
          <w:szCs w:val="20"/>
          <w:lang w:bidi="si-LK"/>
        </w:rPr>
      </w:pPr>
    </w:p>
    <w:tbl>
      <w:tblPr>
        <w:tblStyle w:val="TableGrid"/>
        <w:tblW w:w="10964" w:type="dxa"/>
        <w:tblLayout w:type="fixed"/>
        <w:tblLook w:val="04A0" w:firstRow="1" w:lastRow="0" w:firstColumn="1" w:lastColumn="0" w:noHBand="0" w:noVBand="1"/>
      </w:tblPr>
      <w:tblGrid>
        <w:gridCol w:w="1609"/>
        <w:gridCol w:w="6702"/>
        <w:gridCol w:w="2653"/>
      </w:tblGrid>
      <w:tr w:rsidR="007D7C8B" w:rsidRPr="00EC033B" w14:paraId="0E267F71" w14:textId="77777777" w:rsidTr="009A2656">
        <w:trPr>
          <w:trHeight w:val="252"/>
        </w:trPr>
        <w:tc>
          <w:tcPr>
            <w:tcW w:w="1609" w:type="dxa"/>
            <w:vAlign w:val="center"/>
          </w:tcPr>
          <w:p w14:paraId="399F7F72" w14:textId="77777777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⑦</w:t>
            </w:r>
          </w:p>
          <w:p w14:paraId="5740C477" w14:textId="77777777" w:rsidR="000254C6" w:rsidRPr="000254C6" w:rsidRDefault="000254C6" w:rsidP="000254C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වෙල්ඩින්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වැඩ</w:t>
            </w:r>
          </w:p>
          <w:p w14:paraId="139F03C1" w14:textId="4D73318D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</w:p>
        </w:tc>
        <w:tc>
          <w:tcPr>
            <w:tcW w:w="6702" w:type="dxa"/>
            <w:vAlign w:val="center"/>
          </w:tcPr>
          <w:p w14:paraId="00C03513" w14:textId="77777777" w:rsidR="000254C6" w:rsidRPr="000254C6" w:rsidRDefault="000254C6" w:rsidP="000254C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0254C6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ආවරණයක්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පැළඳීම</w:t>
            </w:r>
          </w:p>
          <w:p w14:paraId="68C0B939" w14:textId="77777777" w:rsidR="000254C6" w:rsidRPr="000254C6" w:rsidRDefault="000254C6" w:rsidP="000254C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0254C6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0254C6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ගෑස්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කපාටය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සම්බන්ධ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කිරීමේදී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ගෑස්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මට්ටම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නැවත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44DB4871" w14:textId="448EA45B" w:rsidR="007D7C8B" w:rsidRPr="00EC033B" w:rsidRDefault="000254C6" w:rsidP="000254C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0254C6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0254C6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අවට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දැවෙන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ද්‍රව්‍ය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තිබේදැයි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</w:t>
            </w:r>
            <w:r w:rsidRPr="000254C6">
              <w:rPr>
                <w:rFonts w:eastAsiaTheme="minorHAnsi"/>
                <w:b/>
                <w:bCs/>
                <w:sz w:val="24"/>
              </w:rPr>
              <w:t xml:space="preserve">,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ගිනි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පුපුරු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මර්දන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බ්ලැන්කට්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සවි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0254C6">
              <w:rPr>
                <w:rFonts w:eastAsiaTheme="minorHAnsi"/>
                <w:b/>
                <w:bCs/>
                <w:sz w:val="24"/>
              </w:rPr>
              <w:t xml:space="preserve">,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ගිනි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නිවන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උපකරණ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ඇති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ස්ථාන</w:t>
            </w:r>
            <w:r w:rsidRPr="000254C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පරීක්ෂාව</w:t>
            </w:r>
          </w:p>
        </w:tc>
        <w:tc>
          <w:tcPr>
            <w:tcW w:w="2653" w:type="dxa"/>
            <w:vAlign w:val="center"/>
          </w:tcPr>
          <w:p w14:paraId="2B76F876" w14:textId="04A54FBB" w:rsidR="007D7C8B" w:rsidRPr="00EC033B" w:rsidRDefault="007D7C8B" w:rsidP="009A2656">
            <w:pPr>
              <w:wordWrap/>
              <w:rPr>
                <w:b/>
                <w:bCs/>
                <w:sz w:val="24"/>
              </w:rPr>
            </w:pPr>
            <w:r w:rsidRPr="00EC033B">
              <w:rPr>
                <w:b/>
                <w:bCs/>
                <w:noProof/>
                <w:sz w:val="24"/>
              </w:rPr>
              <w:drawing>
                <wp:inline distT="0" distB="0" distL="0" distR="0" wp14:anchorId="54F0643E" wp14:editId="254277EA">
                  <wp:extent cx="1547495" cy="977265"/>
                  <wp:effectExtent l="0" t="0" r="0" b="0"/>
                  <wp:docPr id="9613273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3273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C8B" w:rsidRPr="00EC033B" w14:paraId="312EE0BF" w14:textId="77777777" w:rsidTr="009A2656">
        <w:trPr>
          <w:trHeight w:val="252"/>
        </w:trPr>
        <w:tc>
          <w:tcPr>
            <w:tcW w:w="1609" w:type="dxa"/>
            <w:vAlign w:val="center"/>
          </w:tcPr>
          <w:p w14:paraId="5E0D4970" w14:textId="77777777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⑧</w:t>
            </w:r>
          </w:p>
          <w:p w14:paraId="1461086A" w14:textId="7EC55C1E" w:rsidR="007D7C8B" w:rsidRPr="00EC033B" w:rsidRDefault="000254C6" w:rsidP="000254C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විදුලි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වැඩ</w:t>
            </w:r>
          </w:p>
        </w:tc>
        <w:tc>
          <w:tcPr>
            <w:tcW w:w="6702" w:type="dxa"/>
            <w:vAlign w:val="center"/>
          </w:tcPr>
          <w:p w14:paraId="7C3EC981" w14:textId="77777777" w:rsidR="00926FC7" w:rsidRPr="00926FC7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පරිවාරක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ආම්පන්න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පැළඳීම</w:t>
            </w:r>
          </w:p>
          <w:p w14:paraId="0FC5611D" w14:textId="77777777" w:rsidR="00926FC7" w:rsidRPr="00926FC7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926FC7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භූගත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වයර්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සම්බන්ධතාවය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698C95F5" w14:textId="222B43C5" w:rsidR="007D7C8B" w:rsidRPr="00EC033B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926FC7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භූගත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කාන්දු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පරිපථ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කඩනය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ස්ථාපනය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ක්‍රියාත්මක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</w:tc>
        <w:tc>
          <w:tcPr>
            <w:tcW w:w="2653" w:type="dxa"/>
            <w:vAlign w:val="center"/>
          </w:tcPr>
          <w:p w14:paraId="5161D4D5" w14:textId="376EDC34" w:rsidR="007D7C8B" w:rsidRPr="00EC033B" w:rsidRDefault="007D7C8B" w:rsidP="009A2656">
            <w:pPr>
              <w:wordWrap/>
              <w:rPr>
                <w:b/>
                <w:bCs/>
                <w:sz w:val="24"/>
              </w:rPr>
            </w:pPr>
            <w:r w:rsidRPr="00EC033B">
              <w:rPr>
                <w:b/>
                <w:bCs/>
                <w:noProof/>
                <w:sz w:val="24"/>
              </w:rPr>
              <w:drawing>
                <wp:inline distT="0" distB="0" distL="0" distR="0" wp14:anchorId="33028378" wp14:editId="027A5E80">
                  <wp:extent cx="1547495" cy="948690"/>
                  <wp:effectExtent l="0" t="0" r="0" b="3810"/>
                  <wp:docPr id="12566744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67447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4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C8B" w:rsidRPr="00EC033B" w14:paraId="2B00084A" w14:textId="77777777" w:rsidTr="009A2656">
        <w:trPr>
          <w:trHeight w:val="252"/>
        </w:trPr>
        <w:tc>
          <w:tcPr>
            <w:tcW w:w="1609" w:type="dxa"/>
            <w:vAlign w:val="center"/>
          </w:tcPr>
          <w:p w14:paraId="78EA87AE" w14:textId="77777777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⑨</w:t>
            </w:r>
          </w:p>
          <w:p w14:paraId="0A34A8F1" w14:textId="0F2AFA17" w:rsidR="007D7C8B" w:rsidRPr="00EC033B" w:rsidRDefault="000254C6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කළමනාකරණයට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යටත්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වන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අන්තරායකර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ද්‍රව්‍ය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හැසිරවීමේ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මෙහෙයුම්</w:t>
            </w:r>
          </w:p>
        </w:tc>
        <w:tc>
          <w:tcPr>
            <w:tcW w:w="6702" w:type="dxa"/>
            <w:vAlign w:val="center"/>
          </w:tcPr>
          <w:p w14:paraId="17FDCDE5" w14:textId="77777777" w:rsidR="00926FC7" w:rsidRPr="00926FC7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ද්‍රව්‍ය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ආරක්ෂාව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සෞඛ්‍ය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පත්‍රිකාව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පිළිබඳව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හුරුපුරුදු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වීම</w:t>
            </w:r>
          </w:p>
          <w:p w14:paraId="7ED07C51" w14:textId="77777777" w:rsidR="00926FC7" w:rsidRPr="00926FC7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926FC7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සුදුසු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ආරක්ෂක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ආම්පන්න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පැළඳීම</w:t>
            </w:r>
          </w:p>
          <w:p w14:paraId="2141D0DD" w14:textId="1F3E1D20" w:rsidR="007D7C8B" w:rsidRPr="00EC033B" w:rsidRDefault="00926FC7" w:rsidP="00926FC7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926FC7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926FC7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ද්‍රව්‍ය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විසිරී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යාමේ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අවදානමක්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ඇති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විට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කණ්නාඩි</w:t>
            </w:r>
            <w:r w:rsidRPr="00926FC7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926FC7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පැළඳීම</w:t>
            </w:r>
          </w:p>
        </w:tc>
        <w:tc>
          <w:tcPr>
            <w:tcW w:w="2653" w:type="dxa"/>
            <w:vAlign w:val="center"/>
          </w:tcPr>
          <w:p w14:paraId="74F6614F" w14:textId="34A27FAF" w:rsidR="007D7C8B" w:rsidRPr="00EC033B" w:rsidRDefault="007D7C8B" w:rsidP="009A2656">
            <w:pPr>
              <w:wordWrap/>
              <w:rPr>
                <w:b/>
                <w:bCs/>
                <w:sz w:val="24"/>
              </w:rPr>
            </w:pPr>
            <w:r w:rsidRPr="00EC033B">
              <w:rPr>
                <w:b/>
                <w:bCs/>
                <w:noProof/>
                <w:sz w:val="24"/>
              </w:rPr>
              <w:drawing>
                <wp:inline distT="0" distB="0" distL="0" distR="0" wp14:anchorId="59093331" wp14:editId="50FDB7BD">
                  <wp:extent cx="1547495" cy="976630"/>
                  <wp:effectExtent l="0" t="0" r="0" b="0"/>
                  <wp:docPr id="7869273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92738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76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C8B" w:rsidRPr="00EC033B" w14:paraId="5BFED3C8" w14:textId="77777777" w:rsidTr="009A2656">
        <w:trPr>
          <w:trHeight w:val="252"/>
        </w:trPr>
        <w:tc>
          <w:tcPr>
            <w:tcW w:w="1609" w:type="dxa"/>
            <w:vAlign w:val="center"/>
          </w:tcPr>
          <w:p w14:paraId="71EF8607" w14:textId="77777777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⑩</w:t>
            </w:r>
          </w:p>
          <w:p w14:paraId="1C06530E" w14:textId="0C2ABC89" w:rsidR="000254C6" w:rsidRPr="000254C6" w:rsidRDefault="000254C6" w:rsidP="000254C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වැසුණු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අවකාශය</w:t>
            </w:r>
          </w:p>
          <w:p w14:paraId="4BB7F029" w14:textId="3085E747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</w:p>
        </w:tc>
        <w:tc>
          <w:tcPr>
            <w:tcW w:w="6702" w:type="dxa"/>
            <w:vAlign w:val="center"/>
          </w:tcPr>
          <w:p w14:paraId="33CF3E56" w14:textId="77777777" w:rsidR="00C50A56" w:rsidRPr="00C50A56" w:rsidRDefault="00C50A56" w:rsidP="00C50A5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C50A56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වායු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ශ්වසන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යන්ත්‍රයක්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හෝ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වායු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ආවරණයක්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වැනි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උපකරණ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පැළඳීම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</w:p>
          <w:p w14:paraId="30972FD3" w14:textId="77777777" w:rsidR="00C50A56" w:rsidRPr="00C50A56" w:rsidRDefault="00C50A56" w:rsidP="00C50A5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C50A56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C50A56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ඔක්සිජන්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අන්තරායකර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වායු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සාන්ද්‍රණය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මැනීම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වාතාශ්‍රය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සැපයීමෙන්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පසු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ප්‍රවේශය</w:t>
            </w:r>
          </w:p>
          <w:p w14:paraId="6A8531F4" w14:textId="33128F8A" w:rsidR="007D7C8B" w:rsidRPr="00EC033B" w:rsidRDefault="00C50A56" w:rsidP="00C50A5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C50A56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C50A56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තනිවම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වැඩ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නොකිරීම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අධීක්ෂකවරුන්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සමඟ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සම්බන්ධතා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පද්ධතියක්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ඇති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කරගැනීම</w:t>
            </w:r>
          </w:p>
        </w:tc>
        <w:tc>
          <w:tcPr>
            <w:tcW w:w="2653" w:type="dxa"/>
            <w:vAlign w:val="center"/>
          </w:tcPr>
          <w:p w14:paraId="12DA4E69" w14:textId="70C9EE10" w:rsidR="007D7C8B" w:rsidRPr="00EC033B" w:rsidRDefault="007D7C8B" w:rsidP="009A2656">
            <w:pPr>
              <w:wordWrap/>
              <w:rPr>
                <w:b/>
                <w:bCs/>
                <w:sz w:val="24"/>
              </w:rPr>
            </w:pPr>
            <w:r w:rsidRPr="00EC033B">
              <w:rPr>
                <w:b/>
                <w:bCs/>
                <w:noProof/>
                <w:sz w:val="24"/>
              </w:rPr>
              <w:drawing>
                <wp:inline distT="0" distB="0" distL="0" distR="0" wp14:anchorId="0DBEDBF1" wp14:editId="6E087767">
                  <wp:extent cx="1547495" cy="933450"/>
                  <wp:effectExtent l="0" t="0" r="0" b="0"/>
                  <wp:docPr id="14212098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20983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C8B" w:rsidRPr="00EC033B" w14:paraId="24A97CCE" w14:textId="77777777" w:rsidTr="009A2656">
        <w:trPr>
          <w:trHeight w:val="252"/>
        </w:trPr>
        <w:tc>
          <w:tcPr>
            <w:tcW w:w="1609" w:type="dxa"/>
            <w:vAlign w:val="center"/>
          </w:tcPr>
          <w:p w14:paraId="7D4ADF68" w14:textId="77777777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⑪</w:t>
            </w:r>
          </w:p>
          <w:p w14:paraId="5884A2CB" w14:textId="77777777" w:rsidR="000254C6" w:rsidRPr="000254C6" w:rsidRDefault="000254C6" w:rsidP="000254C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ගස්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කැපීම්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වැඩ</w:t>
            </w:r>
          </w:p>
          <w:p w14:paraId="70C0D451" w14:textId="4C5AF563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</w:p>
        </w:tc>
        <w:tc>
          <w:tcPr>
            <w:tcW w:w="6702" w:type="dxa"/>
            <w:vAlign w:val="center"/>
          </w:tcPr>
          <w:p w14:paraId="31BF52DF" w14:textId="77777777" w:rsidR="00C50A56" w:rsidRPr="00C50A56" w:rsidRDefault="00C50A56" w:rsidP="00C50A5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C50A56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එල්ලෙන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ගස්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කඳන්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යට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වැඩ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නොකිරීම</w:t>
            </w:r>
          </w:p>
          <w:p w14:paraId="13DB0B2F" w14:textId="77777777" w:rsidR="00C50A56" w:rsidRPr="00C50A56" w:rsidRDefault="00C50A56" w:rsidP="00C50A5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C50A56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C50A56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ගස්වල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හැඩය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කැපීමේ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දිශාව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තීරණය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</w:t>
            </w:r>
            <w:r w:rsidRPr="00C50A56">
              <w:rPr>
                <w:rFonts w:eastAsiaTheme="minorHAnsi"/>
                <w:b/>
                <w:bCs/>
                <w:sz w:val="24"/>
              </w:rPr>
              <w:t xml:space="preserve">,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වැඩ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කරන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විට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සුදුසු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කෝණය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ගැඹුර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නිරීක්ෂණය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309E2AB4" w14:textId="5548C4B4" w:rsidR="007D7C8B" w:rsidRPr="00EC033B" w:rsidRDefault="00C50A56" w:rsidP="00C50A56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C50A56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C50A56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අවට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ඇති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බාධක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ඉවත්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ඉවත්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වීමේ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ආරක්ෂිත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මාර්ග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සහ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නවාතැන්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සුරක්ෂිත</w:t>
            </w:r>
            <w:r w:rsidRPr="00C50A56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C50A56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</w:tc>
        <w:tc>
          <w:tcPr>
            <w:tcW w:w="2653" w:type="dxa"/>
            <w:vAlign w:val="center"/>
          </w:tcPr>
          <w:p w14:paraId="3ED8F7DC" w14:textId="017D655F" w:rsidR="007D7C8B" w:rsidRPr="00EC033B" w:rsidRDefault="007D7C8B" w:rsidP="009A2656">
            <w:pPr>
              <w:wordWrap/>
              <w:rPr>
                <w:b/>
                <w:bCs/>
                <w:sz w:val="24"/>
              </w:rPr>
            </w:pPr>
            <w:r w:rsidRPr="00EC033B">
              <w:rPr>
                <w:b/>
                <w:bCs/>
                <w:noProof/>
                <w:sz w:val="24"/>
              </w:rPr>
              <w:drawing>
                <wp:inline distT="0" distB="0" distL="0" distR="0" wp14:anchorId="42A69752" wp14:editId="0C080C45">
                  <wp:extent cx="1547495" cy="1007110"/>
                  <wp:effectExtent l="0" t="0" r="0" b="2540"/>
                  <wp:docPr id="20564827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482723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100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C8B" w:rsidRPr="00EC033B" w14:paraId="30C45B08" w14:textId="77777777" w:rsidTr="009A2656">
        <w:trPr>
          <w:trHeight w:val="252"/>
        </w:trPr>
        <w:tc>
          <w:tcPr>
            <w:tcW w:w="1609" w:type="dxa"/>
            <w:vAlign w:val="center"/>
          </w:tcPr>
          <w:p w14:paraId="0526C70C" w14:textId="77777777" w:rsidR="007D7C8B" w:rsidRPr="00EC033B" w:rsidRDefault="007D7C8B" w:rsidP="009A265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EC033B">
              <w:rPr>
                <w:rFonts w:asciiTheme="minorEastAsia" w:hAnsiTheme="minorEastAsia" w:hint="eastAsia"/>
                <w:b/>
                <w:bCs/>
                <w:color w:val="EE0000"/>
                <w:sz w:val="24"/>
              </w:rPr>
              <w:t>⑫</w:t>
            </w:r>
          </w:p>
          <w:p w14:paraId="15E30353" w14:textId="0AD2CAD8" w:rsidR="007D7C8B" w:rsidRPr="00EC033B" w:rsidRDefault="000254C6" w:rsidP="000254C6">
            <w:pPr>
              <w:wordWrap/>
              <w:jc w:val="center"/>
              <w:rPr>
                <w:rFonts w:asciiTheme="minorEastAsia" w:hAnsiTheme="minorEastAsia"/>
                <w:b/>
                <w:bCs/>
                <w:color w:val="EE0000"/>
                <w:sz w:val="24"/>
              </w:rPr>
            </w:pP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නඩත්තු</w:t>
            </w:r>
            <w:r w:rsidRPr="000254C6">
              <w:rPr>
                <w:rFonts w:asciiTheme="minorEastAsia" w:hAnsiTheme="minorEastAsia" w:cs="Iskoola Pota"/>
                <w:b/>
                <w:bCs/>
                <w:color w:val="EE0000"/>
                <w:sz w:val="24"/>
                <w:cs/>
                <w:lang w:bidi="si-LK"/>
              </w:rPr>
              <w:t xml:space="preserve"> </w:t>
            </w:r>
            <w:r w:rsidRPr="000254C6">
              <w:rPr>
                <w:rFonts w:asciiTheme="minorEastAsia" w:hAnsiTheme="minorEastAsia" w:cs="Iskoola Pota" w:hint="cs"/>
                <w:b/>
                <w:bCs/>
                <w:color w:val="EE0000"/>
                <w:sz w:val="24"/>
                <w:cs/>
                <w:lang w:bidi="si-LK"/>
              </w:rPr>
              <w:t>කටයුතු</w:t>
            </w:r>
          </w:p>
        </w:tc>
        <w:tc>
          <w:tcPr>
            <w:tcW w:w="6702" w:type="dxa"/>
            <w:vAlign w:val="center"/>
          </w:tcPr>
          <w:p w14:paraId="286A6308" w14:textId="77777777" w:rsidR="00D52E98" w:rsidRPr="00D52E98" w:rsidRDefault="00D52E98" w:rsidP="00D52E98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D52E98">
              <w:rPr>
                <w:rFonts w:eastAsiaTheme="minorHAnsi"/>
                <w:b/>
                <w:bCs/>
                <w:sz w:val="24"/>
              </w:rPr>
              <w:t xml:space="preserve">√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වැඩ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කිරීමට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පෙර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විදුලිය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විසන්ධි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  <w:p w14:paraId="1465F104" w14:textId="77777777" w:rsidR="00D52E98" w:rsidRPr="00D52E98" w:rsidRDefault="00D52E98" w:rsidP="00D52E98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D52E98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D52E98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ක්‍රියාත්මක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තහනම්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ලකුණක්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ඇලවීම</w:t>
            </w:r>
          </w:p>
          <w:p w14:paraId="410334A2" w14:textId="25DBE864" w:rsidR="007D7C8B" w:rsidRPr="00EC033B" w:rsidRDefault="00D52E98" w:rsidP="00D52E98">
            <w:pPr>
              <w:wordWrap/>
              <w:rPr>
                <w:rFonts w:eastAsiaTheme="minorHAnsi"/>
                <w:b/>
                <w:bCs/>
                <w:sz w:val="24"/>
              </w:rPr>
            </w:pPr>
            <w:r w:rsidRPr="00D52E98">
              <w:rPr>
                <w:rFonts w:eastAsiaTheme="minorHAnsi" w:hint="eastAsia"/>
                <w:b/>
                <w:bCs/>
                <w:sz w:val="24"/>
              </w:rPr>
              <w:t>√</w:t>
            </w:r>
            <w:r w:rsidRPr="00D52E98">
              <w:rPr>
                <w:rFonts w:eastAsiaTheme="minorHAnsi"/>
                <w:b/>
                <w:bCs/>
                <w:sz w:val="24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වැඩ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කිරීමෙන්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පසු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අවට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ප්‍රඩේශය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පරීක්ෂා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කර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ක්‍රියාත්මක</w:t>
            </w:r>
            <w:r w:rsidRPr="00D52E98">
              <w:rPr>
                <w:rFonts w:eastAsiaTheme="minorHAnsi" w:cs="Iskoola Pota"/>
                <w:b/>
                <w:bCs/>
                <w:sz w:val="24"/>
                <w:cs/>
                <w:lang w:bidi="si-LK"/>
              </w:rPr>
              <w:t xml:space="preserve"> </w:t>
            </w:r>
            <w:r w:rsidRPr="00D52E98">
              <w:rPr>
                <w:rFonts w:eastAsiaTheme="minorHAnsi" w:cs="Iskoola Pota" w:hint="cs"/>
                <w:b/>
                <w:bCs/>
                <w:sz w:val="24"/>
                <w:cs/>
                <w:lang w:bidi="si-LK"/>
              </w:rPr>
              <w:t>කිරීම</w:t>
            </w:r>
          </w:p>
        </w:tc>
        <w:tc>
          <w:tcPr>
            <w:tcW w:w="2653" w:type="dxa"/>
            <w:vAlign w:val="center"/>
          </w:tcPr>
          <w:p w14:paraId="33070E82" w14:textId="74D6062D" w:rsidR="007D7C8B" w:rsidRPr="00EC033B" w:rsidRDefault="007D7C8B" w:rsidP="009A2656">
            <w:pPr>
              <w:wordWrap/>
              <w:rPr>
                <w:b/>
                <w:bCs/>
                <w:sz w:val="24"/>
              </w:rPr>
            </w:pPr>
            <w:r w:rsidRPr="00EC033B">
              <w:rPr>
                <w:b/>
                <w:bCs/>
                <w:noProof/>
                <w:sz w:val="24"/>
              </w:rPr>
              <w:drawing>
                <wp:inline distT="0" distB="0" distL="0" distR="0" wp14:anchorId="51B7D699" wp14:editId="14B0832D">
                  <wp:extent cx="1547495" cy="1013460"/>
                  <wp:effectExtent l="0" t="0" r="0" b="0"/>
                  <wp:docPr id="130113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1355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1013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4F4E4D" w14:textId="77777777" w:rsidR="007D7C8B" w:rsidRPr="00EC033B" w:rsidRDefault="007D7C8B" w:rsidP="000F2EFA">
      <w:pPr>
        <w:wordWrap/>
        <w:spacing w:after="0"/>
        <w:rPr>
          <w:b/>
          <w:bCs/>
          <w:sz w:val="24"/>
        </w:rPr>
      </w:pPr>
    </w:p>
    <w:p w14:paraId="617C9521" w14:textId="5AAF3C83" w:rsidR="000F2EFA" w:rsidRPr="00EC033B" w:rsidRDefault="000F2EFA" w:rsidP="000F2EFA">
      <w:pPr>
        <w:wordWrap/>
        <w:spacing w:after="0"/>
        <w:rPr>
          <w:b/>
          <w:bCs/>
          <w:sz w:val="24"/>
        </w:rPr>
      </w:pPr>
      <w:r w:rsidRPr="00EC033B">
        <w:rPr>
          <w:b/>
          <w:bCs/>
          <w:sz w:val="24"/>
        </w:rPr>
        <w:t xml:space="preserve"> </w:t>
      </w:r>
    </w:p>
    <w:p w14:paraId="03720868" w14:textId="77777777" w:rsidR="000F2EFA" w:rsidRPr="00EC033B" w:rsidRDefault="000F2EFA" w:rsidP="000F2EFA">
      <w:pPr>
        <w:wordWrap/>
        <w:spacing w:after="0"/>
        <w:rPr>
          <w:b/>
          <w:bCs/>
          <w:sz w:val="24"/>
        </w:rPr>
      </w:pPr>
    </w:p>
    <w:p w14:paraId="57676D0F" w14:textId="77777777" w:rsidR="000F2EFA" w:rsidRPr="00225762" w:rsidRDefault="000F2EFA">
      <w:pPr>
        <w:rPr>
          <w:b/>
          <w:bCs/>
          <w:sz w:val="20"/>
          <w:szCs w:val="20"/>
        </w:rPr>
      </w:pPr>
    </w:p>
    <w:sectPr w:rsidR="000F2EFA" w:rsidRPr="00225762" w:rsidSect="007D7C8B">
      <w:pgSz w:w="11906" w:h="16838"/>
      <w:pgMar w:top="567" w:right="567" w:bottom="567" w:left="567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skoola Pota">
    <w:panose1 w:val="020B0502040204020203"/>
    <w:charset w:val="00"/>
    <w:family w:val="swiss"/>
    <w:pitch w:val="variable"/>
    <w:sig w:usb0="00000003" w:usb1="00000000" w:usb2="000002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A92D32"/>
    <w:multiLevelType w:val="hybridMultilevel"/>
    <w:tmpl w:val="23D63C2C"/>
    <w:lvl w:ilvl="0" w:tplc="21EA828E">
      <w:start w:val="1"/>
      <w:numFmt w:val="decimalEnclosedCircle"/>
      <w:lvlText w:val="%1"/>
      <w:lvlJc w:val="left"/>
      <w:pPr>
        <w:ind w:left="72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51715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2EFA"/>
    <w:rsid w:val="000254C6"/>
    <w:rsid w:val="000F2EFA"/>
    <w:rsid w:val="00225762"/>
    <w:rsid w:val="004D305F"/>
    <w:rsid w:val="005375BE"/>
    <w:rsid w:val="005F511F"/>
    <w:rsid w:val="007D7C8B"/>
    <w:rsid w:val="00926FC7"/>
    <w:rsid w:val="00AB7C4D"/>
    <w:rsid w:val="00C50A56"/>
    <w:rsid w:val="00D52E98"/>
    <w:rsid w:val="00D5606B"/>
    <w:rsid w:val="00E83061"/>
    <w:rsid w:val="00EC033B"/>
    <w:rsid w:val="00EE5993"/>
    <w:rsid w:val="00F93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si-L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838720"/>
  <w15:chartTrackingRefBased/>
  <w15:docId w15:val="{56E40998-4804-4A70-8FE9-A34BE1A3E9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ko-KR" w:bidi="ar-SA"/>
        <w14:ligatures w14:val="standardContextual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2EFA"/>
    <w:pPr>
      <w:widowControl w:val="0"/>
      <w:wordWrap w:val="0"/>
      <w:autoSpaceDE w:val="0"/>
      <w:autoSpaceDN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0F2EFA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F2E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F2EF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F2EFA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F2EFA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F2EFA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F2EFA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F2EFA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F2EFA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F2EFA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F2EFA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F2EFA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paragraph" w:styleId="Title">
    <w:name w:val="Title"/>
    <w:basedOn w:val="Normal"/>
    <w:next w:val="Normal"/>
    <w:link w:val="TitleChar"/>
    <w:uiPriority w:val="10"/>
    <w:qFormat/>
    <w:rsid w:val="000F2EFA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F2E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F2EFA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F2EF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F2E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F2EF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F2EF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F2EF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F2EF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F2EF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F2EFA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225762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1387</TotalTime>
  <Pages>2</Pages>
  <Words>410</Words>
  <Characters>2338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Korean_BPU</cp:lastModifiedBy>
  <cp:revision>3</cp:revision>
  <dcterms:created xsi:type="dcterms:W3CDTF">2026-01-20T02:49:00Z</dcterms:created>
  <dcterms:modified xsi:type="dcterms:W3CDTF">2026-01-21T01:49:00Z</dcterms:modified>
</cp:coreProperties>
</file>